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5A42D8" w:rsidRDefault="001B4AB3" w:rsidP="00A53CD0">
      <w:pPr>
        <w:widowControl/>
        <w:ind w:firstLineChars="100" w:firstLine="24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
      </w:tblGrid>
      <w:tr w:rsidR="00607B7F" w:rsidRPr="005A42D8" w:rsidTr="00607B7F">
        <w:trPr>
          <w:trHeight w:val="362"/>
        </w:trPr>
        <w:tc>
          <w:tcPr>
            <w:tcW w:w="3261" w:type="dxa"/>
            <w:vAlign w:val="center"/>
          </w:tcPr>
          <w:p w:rsidR="00607B7F" w:rsidRPr="005A42D8" w:rsidRDefault="00607B7F"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r>
              <w:rPr>
                <w:rFonts w:asciiTheme="minorEastAsia" w:hAnsiTheme="minorEastAsia" w:cs="ＭＳ明朝" w:hint="eastAsia"/>
                <w:kern w:val="0"/>
                <w:sz w:val="24"/>
                <w:szCs w:val="24"/>
              </w:rPr>
              <w:t xml:space="preserve">　吉村　美栄子</w:t>
            </w:r>
          </w:p>
        </w:tc>
        <w:tc>
          <w:tcPr>
            <w:tcW w:w="708" w:type="dxa"/>
            <w:vAlign w:val="center"/>
          </w:tcPr>
          <w:p w:rsidR="00607B7F" w:rsidRPr="005A42D8" w:rsidRDefault="00607B7F"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607B7F" w:rsidRPr="005A42D8" w:rsidTr="00607B7F">
        <w:trPr>
          <w:trHeight w:val="362"/>
        </w:trPr>
        <w:tc>
          <w:tcPr>
            <w:tcW w:w="3261" w:type="dxa"/>
            <w:tcBorders>
              <w:bottom w:val="single" w:sz="4" w:space="0" w:color="auto"/>
            </w:tcBorders>
            <w:vAlign w:val="center"/>
          </w:tcPr>
          <w:p w:rsidR="00607B7F" w:rsidRPr="005A42D8" w:rsidRDefault="00607B7F" w:rsidP="00607B7F">
            <w:pPr>
              <w:autoSpaceDE w:val="0"/>
              <w:autoSpaceDN w:val="0"/>
              <w:adjustRightInd w:val="0"/>
              <w:spacing w:line="300" w:lineRule="exact"/>
              <w:rPr>
                <w:rFonts w:asciiTheme="minorEastAsia" w:hAnsiTheme="minorEastAsia" w:cs="ＭＳ明朝"/>
                <w:kern w:val="0"/>
                <w:sz w:val="24"/>
                <w:szCs w:val="24"/>
              </w:rPr>
            </w:pPr>
            <w:r>
              <w:rPr>
                <w:rFonts w:asciiTheme="minorEastAsia" w:hAnsiTheme="minorEastAsia" w:cs="ＭＳ明朝" w:hint="eastAsia"/>
                <w:kern w:val="0"/>
                <w:sz w:val="24"/>
                <w:szCs w:val="24"/>
              </w:rPr>
              <w:t>飯豊町長　　後藤　幸平</w:t>
            </w:r>
          </w:p>
        </w:tc>
        <w:tc>
          <w:tcPr>
            <w:tcW w:w="708" w:type="dxa"/>
            <w:tcBorders>
              <w:bottom w:val="single" w:sz="4" w:space="0" w:color="auto"/>
            </w:tcBorders>
            <w:vAlign w:val="center"/>
          </w:tcPr>
          <w:p w:rsidR="00607B7F" w:rsidRPr="005A42D8" w:rsidRDefault="00607B7F"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7D7910" w:rsidRPr="005A42D8">
        <w:rPr>
          <w:rFonts w:asciiTheme="minorEastAsia" w:hAnsiTheme="minorEastAsia" w:cs="ＭＳゴシック" w:hint="eastAsia"/>
          <w:kern w:val="0"/>
          <w:sz w:val="24"/>
          <w:szCs w:val="24"/>
        </w:rPr>
        <w:t>３</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DC2422" w:rsidRPr="00562923">
        <w:rPr>
          <w:rFonts w:asciiTheme="minorEastAsia" w:hAnsiTheme="minorEastAsia" w:cs="ＭＳゴシック" w:hint="eastAsia"/>
          <w:kern w:val="0"/>
          <w:sz w:val="24"/>
          <w:szCs w:val="24"/>
        </w:rPr>
        <w:t>（追加募集）</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別表2「就業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5A42D8"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kern w:val="0"/>
                <w:szCs w:val="24"/>
              </w:rPr>
            </w:pPr>
            <w:r w:rsidRPr="005A42D8">
              <w:rPr>
                <w:rFonts w:asciiTheme="minorEastAsia" w:hAnsiTheme="minorEastAsia" w:cs="ＭＳ明朝" w:hint="eastAsia"/>
                <w:kern w:val="0"/>
                <w:szCs w:val="24"/>
              </w:rPr>
              <w:t xml:space="preserve">□ </w:t>
            </w:r>
            <w:r w:rsidR="00387ECE" w:rsidRPr="005A42D8">
              <w:rPr>
                <w:rFonts w:asciiTheme="minorEastAsia" w:hAnsiTheme="minorEastAsia" w:cs="ＭＳ明朝" w:hint="eastAsia"/>
                <w:kern w:val="0"/>
              </w:rPr>
              <w:t>私は、</w:t>
            </w:r>
            <w:r w:rsidR="00E13ABB" w:rsidRPr="005A42D8">
              <w:rPr>
                <w:rFonts w:asciiTheme="minorEastAsia" w:hAnsiTheme="minorEastAsia" w:cs="ＭＳ明朝" w:hint="eastAsia"/>
                <w:kern w:val="0"/>
              </w:rPr>
              <w:t>山形</w:t>
            </w:r>
            <w:r w:rsidR="00387ECE" w:rsidRPr="005A42D8">
              <w:rPr>
                <w:rFonts w:asciiTheme="minorEastAsia" w:hAnsiTheme="minorEastAsia" w:cs="ＭＳ明朝" w:hint="eastAsia"/>
                <w:kern w:val="0"/>
              </w:rPr>
              <w:t>県</w:t>
            </w:r>
            <w:r w:rsidR="00E13ABB" w:rsidRPr="005A42D8">
              <w:rPr>
                <w:rFonts w:asciiTheme="minorEastAsia" w:hAnsiTheme="minorEastAsia" w:cs="ＭＳ明朝" w:hint="eastAsia"/>
                <w:kern w:val="0"/>
              </w:rPr>
              <w:t>又は県内</w:t>
            </w:r>
            <w:r w:rsidR="00387ECE" w:rsidRPr="005A42D8">
              <w:rPr>
                <w:rFonts w:asciiTheme="minorEastAsia" w:hAnsiTheme="minorEastAsia" w:cs="ＭＳ明朝" w:hint="eastAsia"/>
                <w:kern w:val="0"/>
              </w:rPr>
              <w:t>市町村</w:t>
            </w:r>
            <w:r w:rsidR="00E13ABB" w:rsidRPr="005A42D8">
              <w:rPr>
                <w:rFonts w:asciiTheme="minorEastAsia" w:hAnsiTheme="minorEastAsia" w:cs="ＭＳ明朝" w:hint="eastAsia"/>
                <w:kern w:val="0"/>
              </w:rPr>
              <w:t>が</w:t>
            </w:r>
            <w:r w:rsidR="00387ECE" w:rsidRPr="005A42D8">
              <w:rPr>
                <w:rFonts w:asciiTheme="minorEastAsia" w:hAnsiTheme="minorEastAsia" w:cs="ＭＳ明朝" w:hint="eastAsia"/>
                <w:kern w:val="0"/>
              </w:rPr>
              <w:t>Ｕターン関係情報の提供にあたり、申請書記載の各事項を使用することに同意します。</w:t>
            </w:r>
          </w:p>
          <w:p w:rsidR="00387ECE" w:rsidRPr="005A42D8"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kern w:val="0"/>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387ECE" w:rsidRPr="005A42D8">
              <w:rPr>
                <w:rFonts w:asciiTheme="minorEastAsia" w:hAnsiTheme="minorEastAsia" w:cs="ＭＳ明朝" w:hint="eastAsia"/>
                <w:kern w:val="0"/>
                <w:szCs w:val="21"/>
              </w:rPr>
              <w:t>山</w:t>
            </w:r>
            <w:r w:rsidR="00875870" w:rsidRPr="005A42D8">
              <w:rPr>
                <w:rFonts w:asciiTheme="minorEastAsia" w:hAnsiTheme="minorEastAsia" w:cs="ＭＳ明朝" w:hint="eastAsia"/>
                <w:kern w:val="0"/>
                <w:szCs w:val="21"/>
              </w:rPr>
              <w:t>形県又は県内市町村のＵターン相談窓口等団体に情報提供することに同意します。</w:t>
            </w:r>
          </w:p>
          <w:p w:rsidR="00387ECE" w:rsidRPr="005A42D8" w:rsidRDefault="0005237E" w:rsidP="001F79BC">
            <w:pPr>
              <w:autoSpaceDE w:val="0"/>
              <w:autoSpaceDN w:val="0"/>
              <w:adjustRightInd w:val="0"/>
              <w:spacing w:line="240" w:lineRule="exact"/>
              <w:ind w:left="210" w:hangingChars="100" w:hanging="210"/>
              <w:rPr>
                <w:szCs w:val="21"/>
              </w:rPr>
            </w:pPr>
            <w:r w:rsidRPr="005A42D8">
              <w:rPr>
                <w:rFonts w:hint="eastAsia"/>
                <w:szCs w:val="21"/>
              </w:rPr>
              <w:t>□</w:t>
            </w:r>
            <w:r w:rsidRPr="005A42D8">
              <w:rPr>
                <w:rFonts w:hint="eastAsia"/>
                <w:szCs w:val="21"/>
              </w:rPr>
              <w:t xml:space="preserve"> </w:t>
            </w:r>
            <w:r w:rsidR="00387ECE" w:rsidRPr="005A42D8">
              <w:rPr>
                <w:rFonts w:hint="eastAsia"/>
                <w:szCs w:val="21"/>
              </w:rPr>
              <w:t>私は、</w:t>
            </w:r>
            <w:r w:rsidR="00DC0AD3" w:rsidRPr="005A42D8">
              <w:rPr>
                <w:rFonts w:hint="eastAsia"/>
                <w:szCs w:val="21"/>
              </w:rPr>
              <w:t>令和３</w:t>
            </w:r>
            <w:r w:rsidR="00FB4290" w:rsidRPr="005A42D8">
              <w:rPr>
                <w:rFonts w:hint="eastAsia"/>
                <w:szCs w:val="21"/>
              </w:rPr>
              <w:t>年度</w:t>
            </w:r>
            <w:r w:rsidR="00567252" w:rsidRPr="005A42D8">
              <w:rPr>
                <w:rFonts w:hint="eastAsia"/>
                <w:szCs w:val="21"/>
              </w:rPr>
              <w:t>やまがた就職促進奨学金返還支援事業募集要項</w:t>
            </w:r>
            <w:r w:rsidR="00DC2422">
              <w:rPr>
                <w:rFonts w:hint="eastAsia"/>
                <w:szCs w:val="21"/>
              </w:rPr>
              <w:t>【Ｕターン促進枠】</w:t>
            </w:r>
            <w:r w:rsidR="00567252" w:rsidRPr="005A42D8">
              <w:rPr>
                <w:rFonts w:hint="eastAsia"/>
                <w:szCs w:val="21"/>
              </w:rPr>
              <w:t>の１－（７</w:t>
            </w:r>
            <w:r w:rsidR="00387ECE" w:rsidRPr="005A42D8">
              <w:rPr>
                <w:rFonts w:hint="eastAsia"/>
                <w:szCs w:val="21"/>
              </w:rPr>
              <w:t>）の規定に該当する者ではありません。</w:t>
            </w:r>
          </w:p>
          <w:p w:rsidR="0005237E" w:rsidRPr="005A42D8" w:rsidRDefault="00F04BFE" w:rsidP="001F79BC">
            <w:pPr>
              <w:autoSpaceDE w:val="0"/>
              <w:autoSpaceDN w:val="0"/>
              <w:adjustRightInd w:val="0"/>
              <w:spacing w:afterLines="30" w:after="108" w:line="240" w:lineRule="exact"/>
              <w:ind w:left="240" w:hangingChars="100" w:hanging="240"/>
              <w:rPr>
                <w:szCs w:val="21"/>
              </w:rPr>
            </w:pPr>
            <w:r w:rsidRPr="005A42D8">
              <w:rPr>
                <w:rFonts w:asciiTheme="minorEastAsia" w:hAnsiTheme="minorEastAsia" w:cs="ＭＳゴシック"/>
                <w:noProof/>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2422" w:rsidRPr="00EF00F8" w:rsidRDefault="00DC242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" filled="f" stroked="f" strokeweight=".5pt">
                      <v:textbox>
                        <w:txbxContent>
                          <w:p w:rsidR="00DC2422" w:rsidRPr="00EF00F8" w:rsidRDefault="00DC2422">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p>
                        </w:txbxContent>
                      </v:textbox>
                    </v:shape>
                  </w:pict>
                </mc:Fallback>
              </mc:AlternateContent>
            </w:r>
            <w:r w:rsidR="000C1A62" w:rsidRPr="005A42D8">
              <w:rPr>
                <w:rFonts w:hint="eastAsia"/>
                <w:szCs w:val="21"/>
              </w:rPr>
              <w:t>□</w:t>
            </w:r>
            <w:r w:rsidR="000C1A62" w:rsidRPr="005A42D8">
              <w:rPr>
                <w:rFonts w:hint="eastAsia"/>
                <w:szCs w:val="21"/>
              </w:rPr>
              <w:t xml:space="preserve"> </w:t>
            </w:r>
            <w:r w:rsidR="000C1A62" w:rsidRPr="005A42D8">
              <w:rPr>
                <w:rFonts w:hint="eastAsia"/>
                <w:szCs w:val="21"/>
              </w:rPr>
              <w:t>私は、令和３年度やまがた就職促進奨学金返還支援事業募集要項</w:t>
            </w:r>
            <w:r w:rsidR="00DC2422">
              <w:rPr>
                <w:rFonts w:hint="eastAsia"/>
                <w:szCs w:val="21"/>
              </w:rPr>
              <w:t>【Ｕターン促進枠】</w:t>
            </w:r>
            <w:r w:rsidR="000C1A62" w:rsidRPr="005A42D8">
              <w:rPr>
                <w:rFonts w:hint="eastAsia"/>
                <w:szCs w:val="21"/>
              </w:rPr>
              <w:t>の６－（５）に規定に該当する場合の支援額の返還に同意します。</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DC2422" w:rsidRPr="00CB074C" w:rsidRDefault="00DC242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DC2422" w:rsidRDefault="00DC2422" w:rsidP="00C86E16">
                            <w:pPr>
                              <w:autoSpaceDE w:val="0"/>
                              <w:autoSpaceDN w:val="0"/>
                              <w:adjustRightInd w:val="0"/>
                              <w:snapToGrid w:val="0"/>
                              <w:rPr>
                                <w:rFonts w:asciiTheme="minorEastAsia" w:hAnsiTheme="minorEastAsia" w:cs="ＭＳゴシック"/>
                                <w:kern w:val="0"/>
                                <w:sz w:val="24"/>
                                <w:szCs w:val="24"/>
                              </w:rPr>
                            </w:pPr>
                          </w:p>
                          <w:p w:rsidR="00DC2422" w:rsidRDefault="00DC242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DC2422" w:rsidRDefault="00DC242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DC2422" w:rsidRDefault="00DC242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DC2422" w:rsidRPr="005A42D8" w:rsidRDefault="00DC242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DC2422" w:rsidRPr="005F27F0" w:rsidRDefault="00DC242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DC2422" w:rsidRPr="00C86E16" w:rsidRDefault="00DC2422" w:rsidP="00535010">
                            <w:pPr>
                              <w:autoSpaceDE w:val="0"/>
                              <w:autoSpaceDN w:val="0"/>
                              <w:adjustRightInd w:val="0"/>
                              <w:snapToGrid w:val="0"/>
                              <w:jc w:val="left"/>
                              <w:rPr>
                                <w:rFonts w:asciiTheme="minorEastAsia" w:hAnsiTheme="minorEastAsia" w:cs="ＭＳゴシック"/>
                                <w:b/>
                                <w:kern w:val="0"/>
                                <w:sz w:val="24"/>
                                <w:szCs w:val="24"/>
                              </w:rPr>
                            </w:pPr>
                          </w:p>
                          <w:p w:rsidR="00DC2422" w:rsidRPr="000066C9" w:rsidRDefault="00DC242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DC2422" w:rsidRPr="000066C9" w:rsidRDefault="00DC242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DC2422" w:rsidRPr="00023A84" w:rsidRDefault="00DC2422"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DC2422" w:rsidRDefault="00DC2422"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DC2422" w:rsidRDefault="00DC2422"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DC2422" w:rsidRDefault="00DC2422"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DC2422" w:rsidRPr="000066C9" w:rsidRDefault="00DC2422"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DC2422" w:rsidRPr="007133AA" w:rsidRDefault="00DC2422" w:rsidP="008F6D6E">
                            <w:pPr>
                              <w:autoSpaceDE w:val="0"/>
                              <w:autoSpaceDN w:val="0"/>
                              <w:adjustRightInd w:val="0"/>
                              <w:spacing w:beforeLines="30" w:before="108"/>
                              <w:jc w:val="left"/>
                              <w:rPr>
                                <w:rFonts w:asciiTheme="minorEastAsia" w:hAnsiTheme="minorEastAsia" w:cs="ＭＳゴシック"/>
                                <w:kern w:val="0"/>
                                <w:sz w:val="24"/>
                                <w:szCs w:val="24"/>
                              </w:rPr>
                            </w:pPr>
                          </w:p>
                          <w:p w:rsidR="00DC2422" w:rsidRPr="00216999" w:rsidRDefault="00DC2422"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６－（５）支援額</w:t>
                            </w:r>
                            <w:r w:rsidRPr="00216999">
                              <w:rPr>
                                <w:rFonts w:asciiTheme="minorEastAsia" w:hAnsiTheme="minorEastAsia" w:cs="ＭＳゴシック" w:hint="eastAsia"/>
                                <w:b/>
                                <w:kern w:val="0"/>
                                <w:sz w:val="24"/>
                                <w:szCs w:val="24"/>
                              </w:rPr>
                              <w:t>の返還</w:t>
                            </w:r>
                          </w:p>
                          <w:p w:rsidR="00DC2422" w:rsidRPr="00A11CB5" w:rsidRDefault="00DC2422"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DC2422" w:rsidRPr="008B3DE7" w:rsidRDefault="00DC2422"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8"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" fillcolor="white [3201]" strokecolor="#4f81bd [3204]" strokeweight="1.5pt">
                <v:textbox>
                  <w:txbxContent>
                    <w:p w:rsidR="00DC2422" w:rsidRPr="00CB074C" w:rsidRDefault="00DC2422"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DC2422" w:rsidRDefault="00DC2422" w:rsidP="00C86E16">
                      <w:pPr>
                        <w:autoSpaceDE w:val="0"/>
                        <w:autoSpaceDN w:val="0"/>
                        <w:adjustRightInd w:val="0"/>
                        <w:snapToGrid w:val="0"/>
                        <w:rPr>
                          <w:rFonts w:asciiTheme="minorEastAsia" w:hAnsiTheme="minorEastAsia" w:cs="ＭＳゴシック"/>
                          <w:kern w:val="0"/>
                          <w:sz w:val="24"/>
                          <w:szCs w:val="24"/>
                        </w:rPr>
                      </w:pPr>
                    </w:p>
                    <w:p w:rsidR="00DC2422" w:rsidRDefault="00DC2422"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１－（７</w:t>
                      </w:r>
                      <w:r w:rsidRPr="000066C9">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申請時点において、次に</w:t>
                      </w:r>
                      <w:r w:rsidRPr="000066C9">
                        <w:rPr>
                          <w:rFonts w:asciiTheme="minorEastAsia" w:hAnsiTheme="minorEastAsia" w:cs="ＭＳゴシック" w:hint="eastAsia"/>
                          <w:kern w:val="0"/>
                          <w:sz w:val="24"/>
                          <w:szCs w:val="24"/>
                        </w:rPr>
                        <w:t>該当しない者</w:t>
                      </w:r>
                    </w:p>
                    <w:p w:rsidR="00DC2422" w:rsidRDefault="00DC2422"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ア</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DC2422" w:rsidRDefault="00DC242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　既に本事業Ｕターン促進枠の助成候補者の認定を受けている者又は申請中である者</w:t>
                      </w:r>
                    </w:p>
                    <w:p w:rsidR="00DC2422" w:rsidRPr="005A42D8" w:rsidRDefault="00DC2422"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ウ　山形県若者定着奨学金返還支援事業又は本事業で既に助成対象者として支援を受けている者</w:t>
                      </w:r>
                    </w:p>
                    <w:p w:rsidR="00DC2422" w:rsidRPr="005F27F0" w:rsidRDefault="00DC2422"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DC2422" w:rsidRPr="00C86E16" w:rsidRDefault="00DC2422" w:rsidP="00535010">
                      <w:pPr>
                        <w:autoSpaceDE w:val="0"/>
                        <w:autoSpaceDN w:val="0"/>
                        <w:adjustRightInd w:val="0"/>
                        <w:snapToGrid w:val="0"/>
                        <w:jc w:val="left"/>
                        <w:rPr>
                          <w:rFonts w:asciiTheme="minorEastAsia" w:hAnsiTheme="minorEastAsia" w:cs="ＭＳゴシック"/>
                          <w:b/>
                          <w:kern w:val="0"/>
                          <w:sz w:val="24"/>
                          <w:szCs w:val="24"/>
                        </w:rPr>
                      </w:pPr>
                    </w:p>
                    <w:p w:rsidR="00DC2422" w:rsidRPr="000066C9" w:rsidRDefault="00DC2422"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６－</w:t>
                      </w:r>
                      <w:r w:rsidRPr="000066C9">
                        <w:rPr>
                          <w:rFonts w:asciiTheme="minorEastAsia" w:hAnsiTheme="minorEastAsia" w:cs="ＭＳ明朝" w:hint="eastAsia"/>
                          <w:kern w:val="0"/>
                          <w:sz w:val="24"/>
                          <w:szCs w:val="24"/>
                        </w:rPr>
                        <w:t>（４）助成対象者の認定の取消し</w:t>
                      </w:r>
                    </w:p>
                    <w:p w:rsidR="00DC2422" w:rsidRPr="000066C9" w:rsidRDefault="00DC2422"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DC2422" w:rsidRPr="00023A84" w:rsidRDefault="00DC2422" w:rsidP="00E1456E">
                      <w:pPr>
                        <w:tabs>
                          <w:tab w:val="left" w:pos="6495"/>
                        </w:tabs>
                        <w:snapToGrid w:val="0"/>
                        <w:ind w:leftChars="350" w:left="975" w:hangingChars="100" w:hanging="240"/>
                        <w:rPr>
                          <w:rFonts w:asciiTheme="minorEastAsia" w:hAnsiTheme="minorEastAsia" w:cs="ＭＳ明朝"/>
                          <w:kern w:val="0"/>
                          <w:szCs w:val="21"/>
                        </w:rPr>
                      </w:pPr>
                      <w:r w:rsidRPr="000066C9">
                        <w:rPr>
                          <w:rFonts w:asciiTheme="minorEastAsia" w:hAnsiTheme="minorEastAsia" w:cs="ＭＳ明朝" w:hint="eastAsia"/>
                          <w:kern w:val="0"/>
                          <w:sz w:val="24"/>
                          <w:szCs w:val="24"/>
                        </w:rPr>
                        <w:t>ア　奨学金の返還が免除された場合</w:t>
                      </w:r>
                      <w:r w:rsidRPr="00023A84">
                        <w:rPr>
                          <w:rFonts w:asciiTheme="minorEastAsia" w:hAnsiTheme="minorEastAsia" w:cs="ＭＳ明朝" w:hint="eastAsia"/>
                          <w:kern w:val="0"/>
                          <w:szCs w:val="21"/>
                        </w:rPr>
                        <w:t>（死亡、精神もしくは身体の障がいによる免除等）</w:t>
                      </w:r>
                    </w:p>
                    <w:p w:rsidR="00DC2422" w:rsidRDefault="00DC2422" w:rsidP="00E1456E">
                      <w:pPr>
                        <w:tabs>
                          <w:tab w:val="left" w:pos="6495"/>
                        </w:tabs>
                        <w:snapToGrid w:val="0"/>
                        <w:ind w:leftChars="350" w:left="975" w:hangingChars="100" w:hanging="240"/>
                        <w:rPr>
                          <w:rFonts w:asciiTheme="minorEastAsia" w:hAnsiTheme="minorEastAsia" w:cs="ＭＳ明朝"/>
                          <w:kern w:val="0"/>
                          <w:sz w:val="24"/>
                          <w:szCs w:val="24"/>
                        </w:rPr>
                      </w:pPr>
                      <w:r w:rsidRPr="00DE6DA5">
                        <w:rPr>
                          <w:rFonts w:asciiTheme="minorEastAsia" w:hAnsiTheme="minorEastAsia" w:cs="ＭＳ明朝" w:hint="eastAsia"/>
                          <w:kern w:val="0"/>
                          <w:sz w:val="24"/>
                          <w:szCs w:val="24"/>
                        </w:rPr>
                        <w:t>イ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DC2422" w:rsidRDefault="00DC2422"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①　県外に居住した場合</w:t>
                      </w:r>
                    </w:p>
                    <w:p w:rsidR="00DC2422" w:rsidRDefault="00DC2422"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②　自己都合（病気、けが等のやむを得ない事情による場合を除く。）による離職期間が通算して６か月を超えた場合。</w:t>
                      </w:r>
                    </w:p>
                    <w:p w:rsidR="00DC2422" w:rsidRPr="000066C9" w:rsidRDefault="00DC2422" w:rsidP="007133AA">
                      <w:pPr>
                        <w:tabs>
                          <w:tab w:val="left" w:pos="6495"/>
                        </w:tabs>
                        <w:snapToGrid w:val="0"/>
                        <w:ind w:leftChars="500" w:left="1290"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③　会社側の都合または病気、けが等やむを得ない事情による離職期間が通算して12か月を超えた場合（自己都合による離職期間を含む）。</w:t>
                      </w:r>
                    </w:p>
                    <w:p w:rsidR="00DC2422" w:rsidRPr="007133AA" w:rsidRDefault="00DC2422" w:rsidP="008F6D6E">
                      <w:pPr>
                        <w:autoSpaceDE w:val="0"/>
                        <w:autoSpaceDN w:val="0"/>
                        <w:adjustRightInd w:val="0"/>
                        <w:spacing w:beforeLines="30" w:before="108"/>
                        <w:jc w:val="left"/>
                        <w:rPr>
                          <w:rFonts w:asciiTheme="minorEastAsia" w:hAnsiTheme="minorEastAsia" w:cs="ＭＳゴシック"/>
                          <w:kern w:val="0"/>
                          <w:sz w:val="24"/>
                          <w:szCs w:val="24"/>
                        </w:rPr>
                      </w:pPr>
                    </w:p>
                    <w:p w:rsidR="00DC2422" w:rsidRPr="00216999" w:rsidRDefault="00DC2422" w:rsidP="008F6D6E">
                      <w:pPr>
                        <w:autoSpaceDE w:val="0"/>
                        <w:autoSpaceDN w:val="0"/>
                        <w:adjustRightInd w:val="0"/>
                        <w:ind w:left="482" w:hangingChars="200" w:hanging="482"/>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６－（５）支援額</w:t>
                      </w:r>
                      <w:r w:rsidRPr="00216999">
                        <w:rPr>
                          <w:rFonts w:asciiTheme="minorEastAsia" w:hAnsiTheme="minorEastAsia" w:cs="ＭＳゴシック" w:hint="eastAsia"/>
                          <w:b/>
                          <w:kern w:val="0"/>
                          <w:sz w:val="24"/>
                          <w:szCs w:val="24"/>
                        </w:rPr>
                        <w:t>の返還</w:t>
                      </w:r>
                    </w:p>
                    <w:p w:rsidR="00DC2422" w:rsidRPr="00A11CB5" w:rsidRDefault="00DC2422" w:rsidP="008F6D6E">
                      <w:pPr>
                        <w:autoSpaceDE w:val="0"/>
                        <w:autoSpaceDN w:val="0"/>
                        <w:adjustRightInd w:val="0"/>
                        <w:ind w:leftChars="300" w:left="871" w:hangingChars="100" w:hanging="241"/>
                        <w:rPr>
                          <w:rFonts w:asciiTheme="minorEastAsia" w:hAnsiTheme="minorEastAsia" w:cs="ＭＳゴシック"/>
                          <w:b/>
                          <w:kern w:val="0"/>
                          <w:sz w:val="24"/>
                          <w:szCs w:val="24"/>
                        </w:rPr>
                      </w:pPr>
                      <w:r w:rsidRPr="00A11CB5">
                        <w:rPr>
                          <w:rFonts w:asciiTheme="minorEastAsia" w:hAnsiTheme="minorEastAsia" w:cs="ＭＳゴシック" w:hint="eastAsia"/>
                          <w:b/>
                          <w:kern w:val="0"/>
                          <w:sz w:val="24"/>
                          <w:szCs w:val="24"/>
                        </w:rPr>
                        <w:t xml:space="preserve">ア　</w:t>
                      </w:r>
                      <w:r>
                        <w:rPr>
                          <w:rFonts w:asciiTheme="minorEastAsia" w:hAnsiTheme="minorEastAsia" w:cs="ＭＳゴシック" w:hint="eastAsia"/>
                          <w:b/>
                          <w:kern w:val="0"/>
                          <w:sz w:val="24"/>
                          <w:szCs w:val="24"/>
                        </w:rPr>
                        <w:t>６－（４）イに該当し、助成対象者の認定を取り消された場合、支払いを受けた支援額全額を県へ返還するものとします。</w:t>
                      </w:r>
                    </w:p>
                    <w:p w:rsidR="00DC2422" w:rsidRPr="008B3DE7" w:rsidRDefault="00DC2422" w:rsidP="008B3DE7">
                      <w:pPr>
                        <w:autoSpaceDE w:val="0"/>
                        <w:autoSpaceDN w:val="0"/>
                        <w:adjustRightInd w:val="0"/>
                        <w:ind w:leftChars="300" w:left="871" w:hangingChars="100" w:hanging="241"/>
                        <w:rPr>
                          <w:rFonts w:asciiTheme="minorEastAsia" w:hAnsiTheme="minorEastAsia" w:cs="ＭＳゴシック"/>
                          <w:b/>
                          <w:kern w:val="0"/>
                          <w:sz w:val="24"/>
                          <w:szCs w:val="24"/>
                        </w:rPr>
                      </w:pPr>
                      <w:r w:rsidRPr="00023A84">
                        <w:rPr>
                          <w:rFonts w:asciiTheme="minorEastAsia" w:hAnsiTheme="minorEastAsia" w:cs="ＭＳゴシック" w:hint="eastAsia"/>
                          <w:b/>
                          <w:kern w:val="0"/>
                          <w:sz w:val="24"/>
                          <w:szCs w:val="24"/>
                        </w:rPr>
                        <w:t>イ</w:t>
                      </w:r>
                      <w:r>
                        <w:rPr>
                          <w:rFonts w:asciiTheme="minorEastAsia" w:hAnsiTheme="minorEastAsia" w:cs="ＭＳゴシック" w:hint="eastAsia"/>
                          <w:b/>
                          <w:kern w:val="0"/>
                          <w:sz w:val="24"/>
                          <w:szCs w:val="24"/>
                        </w:rPr>
                        <w:t xml:space="preserve">　助成対象者の</w:t>
                      </w:r>
                      <w:r w:rsidRPr="00A11CB5">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C2422" w:rsidRPr="00CB074C" w:rsidRDefault="00DC242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29"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DC2422" w:rsidRPr="00CB074C" w:rsidRDefault="00DC2422"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bookmarkStart w:id="0" w:name="_GoBack"/>
      <w:bookmarkEnd w:id="0"/>
    </w:p>
    <w:sectPr w:rsidR="000C1A62"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22" w:rsidRDefault="00DC2422" w:rsidP="009E68EA">
      <w:r>
        <w:separator/>
      </w:r>
    </w:p>
  </w:endnote>
  <w:endnote w:type="continuationSeparator" w:id="0">
    <w:p w:rsidR="00DC2422" w:rsidRDefault="00DC242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22" w:rsidRDefault="00DC2422" w:rsidP="009E68EA">
      <w:r>
        <w:separator/>
      </w:r>
    </w:p>
  </w:footnote>
  <w:footnote w:type="continuationSeparator" w:id="0">
    <w:p w:rsidR="00DC2422" w:rsidRDefault="00DC2422"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2C83"/>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3209"/>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3E6A"/>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31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63E3D"/>
    <w:rsid w:val="00372F97"/>
    <w:rsid w:val="00387ECE"/>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4BCF"/>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2923"/>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07B7F"/>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4CF2"/>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1BAD"/>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2422"/>
    <w:rsid w:val="00DC4162"/>
    <w:rsid w:val="00DC4201"/>
    <w:rsid w:val="00DC4ED5"/>
    <w:rsid w:val="00DC7A81"/>
    <w:rsid w:val="00DD25C3"/>
    <w:rsid w:val="00DD4DB1"/>
    <w:rsid w:val="00DD787C"/>
    <w:rsid w:val="00DE6DA5"/>
    <w:rsid w:val="00DF1AA9"/>
    <w:rsid w:val="00DF27F8"/>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25A"/>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9C31F2F"/>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D9C5D-7872-4F0C-B68F-E58BD593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298</cp:revision>
  <cp:lastPrinted>2021-07-12T01:19:00Z</cp:lastPrinted>
  <dcterms:created xsi:type="dcterms:W3CDTF">2019-11-08T10:57:00Z</dcterms:created>
  <dcterms:modified xsi:type="dcterms:W3CDTF">2021-09-30T07:05:00Z</dcterms:modified>
</cp:coreProperties>
</file>